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Pr="00C27DDB" w:rsidRDefault="006D211C" w:rsidP="006D211C">
      <w:pPr>
        <w:jc w:val="center"/>
        <w:rPr>
          <w:sz w:val="28"/>
          <w:szCs w:val="28"/>
        </w:rPr>
      </w:pPr>
      <w:r w:rsidRPr="00C27DDB">
        <w:rPr>
          <w:sz w:val="28"/>
          <w:szCs w:val="28"/>
        </w:rPr>
        <w:t>«</w:t>
      </w:r>
      <w:r w:rsidR="003B7E3F" w:rsidRPr="00C27DDB">
        <w:rPr>
          <w:sz w:val="28"/>
          <w:szCs w:val="28"/>
        </w:rPr>
        <w:t xml:space="preserve"> 17 </w:t>
      </w:r>
      <w:r w:rsidRPr="00C27DDB">
        <w:rPr>
          <w:sz w:val="28"/>
          <w:szCs w:val="28"/>
        </w:rPr>
        <w:t xml:space="preserve">»  </w:t>
      </w:r>
      <w:r w:rsidR="00137F7C" w:rsidRPr="00C27DDB">
        <w:rPr>
          <w:sz w:val="28"/>
          <w:szCs w:val="28"/>
        </w:rPr>
        <w:t>июл</w:t>
      </w:r>
      <w:r w:rsidR="00AF2DEA" w:rsidRPr="00C27DDB">
        <w:rPr>
          <w:sz w:val="28"/>
          <w:szCs w:val="28"/>
        </w:rPr>
        <w:t>я</w:t>
      </w:r>
      <w:r w:rsidRPr="00C27DDB">
        <w:rPr>
          <w:sz w:val="28"/>
          <w:szCs w:val="28"/>
        </w:rPr>
        <w:t xml:space="preserve"> 201</w:t>
      </w:r>
      <w:r w:rsidR="00384C01" w:rsidRPr="00C27DDB">
        <w:rPr>
          <w:sz w:val="28"/>
          <w:szCs w:val="28"/>
        </w:rPr>
        <w:t>8</w:t>
      </w:r>
      <w:r w:rsidRPr="00C27DDB">
        <w:rPr>
          <w:sz w:val="28"/>
          <w:szCs w:val="28"/>
        </w:rPr>
        <w:t xml:space="preserve"> года   № </w:t>
      </w:r>
      <w:r w:rsidR="003B7E3F" w:rsidRPr="00C27DDB">
        <w:rPr>
          <w:sz w:val="28"/>
          <w:szCs w:val="28"/>
        </w:rPr>
        <w:t xml:space="preserve"> 168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Default="006D211C" w:rsidP="00FC00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</w:t>
      </w:r>
      <w:r w:rsidR="008903E2">
        <w:rPr>
          <w:sz w:val="28"/>
          <w:szCs w:val="28"/>
        </w:rPr>
        <w:t>ении изменений в постановление а</w:t>
      </w:r>
      <w:r>
        <w:rPr>
          <w:sz w:val="28"/>
          <w:szCs w:val="28"/>
        </w:rPr>
        <w:t>дминистрации муниципального образования «Город</w:t>
      </w:r>
      <w:r w:rsidR="00F76868">
        <w:rPr>
          <w:sz w:val="28"/>
          <w:szCs w:val="28"/>
        </w:rPr>
        <w:t xml:space="preserve">ское поселение Красногорский» </w:t>
      </w:r>
      <w:r w:rsidR="008903E2">
        <w:rPr>
          <w:sz w:val="28"/>
          <w:szCs w:val="28"/>
        </w:rPr>
        <w:t>от 10.05.2018г. № 109 «О внесении изменений в Постановление Администрации муниципального образования «Городское поселение Красногорский»</w:t>
      </w:r>
      <w:r>
        <w:rPr>
          <w:sz w:val="28"/>
          <w:szCs w:val="28"/>
        </w:rPr>
        <w:t xml:space="preserve"> </w:t>
      </w:r>
      <w:r w:rsidR="000D22FD">
        <w:rPr>
          <w:sz w:val="28"/>
          <w:szCs w:val="28"/>
        </w:rPr>
        <w:t>№ 157 от 26.04.2017</w:t>
      </w:r>
      <w:r w:rsidR="00E44309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0D22FD">
        <w:rPr>
          <w:sz w:val="28"/>
          <w:szCs w:val="28"/>
        </w:rPr>
        <w:t>Выдача разрешения на ввод объекта в эксплуатацию</w:t>
      </w:r>
      <w:r w:rsidR="00FC0030">
        <w:rPr>
          <w:sz w:val="28"/>
          <w:szCs w:val="28"/>
        </w:rPr>
        <w:t>»</w:t>
      </w:r>
      <w:r w:rsidR="00E44309">
        <w:rPr>
          <w:sz w:val="28"/>
          <w:szCs w:val="28"/>
        </w:rPr>
        <w:t>»</w:t>
      </w:r>
    </w:p>
    <w:p w:rsidR="004168CB" w:rsidRPr="00FC0030" w:rsidRDefault="004168CB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168CB" w:rsidRPr="004168CB" w:rsidRDefault="004168CB" w:rsidP="00416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168CB">
        <w:rPr>
          <w:sz w:val="28"/>
          <w:szCs w:val="28"/>
        </w:rPr>
        <w:t xml:space="preserve">В целях приведения в соответствие с Градостроительным кодексом  Российской Федерации, принимая во внимание Экспертное заключение Министерства юстиции Республики Марий Эл </w:t>
      </w:r>
      <w:r w:rsidR="00137F7C">
        <w:rPr>
          <w:sz w:val="28"/>
          <w:szCs w:val="28"/>
        </w:rPr>
        <w:t>№20</w:t>
      </w:r>
      <w:r w:rsidRPr="004168CB">
        <w:rPr>
          <w:sz w:val="28"/>
          <w:szCs w:val="28"/>
        </w:rPr>
        <w:t xml:space="preserve">/06 </w:t>
      </w:r>
      <w:r w:rsidR="00137F7C">
        <w:rPr>
          <w:sz w:val="28"/>
          <w:szCs w:val="28"/>
        </w:rPr>
        <w:t>на постановление а</w:t>
      </w:r>
      <w:r>
        <w:rPr>
          <w:sz w:val="28"/>
          <w:szCs w:val="28"/>
        </w:rPr>
        <w:t>дминистрации муниципального образования</w:t>
      </w:r>
      <w:r w:rsidRPr="004168CB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Городское поселение Красногорский»</w:t>
      </w:r>
      <w:r w:rsidR="00137F7C">
        <w:rPr>
          <w:sz w:val="28"/>
          <w:szCs w:val="28"/>
        </w:rPr>
        <w:t xml:space="preserve"> от 10.05.2018г. № 109 «О внесении изменений в Постановление Администрации муниципального образования «Городское поселение Красногорский»</w:t>
      </w:r>
      <w:r w:rsidR="000C1460">
        <w:rPr>
          <w:sz w:val="28"/>
          <w:szCs w:val="28"/>
        </w:rPr>
        <w:t xml:space="preserve"> №157</w:t>
      </w:r>
      <w:r>
        <w:rPr>
          <w:sz w:val="28"/>
          <w:szCs w:val="28"/>
        </w:rPr>
        <w:t xml:space="preserve"> от 26.04.2017г.</w:t>
      </w:r>
      <w:r w:rsidRPr="004168CB">
        <w:rPr>
          <w:sz w:val="28"/>
          <w:szCs w:val="28"/>
        </w:rPr>
        <w:t xml:space="preserve"> «Об утверждении</w:t>
      </w:r>
      <w:proofErr w:type="gramEnd"/>
      <w:r w:rsidRPr="004168CB">
        <w:rPr>
          <w:sz w:val="28"/>
          <w:szCs w:val="28"/>
        </w:rPr>
        <w:t xml:space="preserve"> административного регламента </w:t>
      </w:r>
      <w:r w:rsidR="00137F7C">
        <w:rPr>
          <w:sz w:val="28"/>
          <w:szCs w:val="28"/>
        </w:rPr>
        <w:t xml:space="preserve">муниципального образования «Городское поселение Красногорский» </w:t>
      </w:r>
      <w:r w:rsidRPr="004168CB">
        <w:rPr>
          <w:sz w:val="28"/>
          <w:szCs w:val="28"/>
        </w:rPr>
        <w:t xml:space="preserve">по предоставлению муниципальной услуги </w:t>
      </w:r>
      <w:r w:rsidRPr="004168CB">
        <w:rPr>
          <w:kern w:val="36"/>
          <w:sz w:val="28"/>
          <w:szCs w:val="28"/>
        </w:rPr>
        <w:t>«В</w:t>
      </w:r>
      <w:r w:rsidRPr="004168CB">
        <w:rPr>
          <w:sz w:val="28"/>
          <w:szCs w:val="28"/>
        </w:rPr>
        <w:t>ыдача разрешения на ввод объекта в эксплуатацию»,</w:t>
      </w:r>
      <w:r>
        <w:rPr>
          <w:sz w:val="28"/>
          <w:szCs w:val="28"/>
        </w:rPr>
        <w:t xml:space="preserve"> Администрация муниципального образования</w:t>
      </w:r>
      <w:r w:rsidRPr="004168CB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Городское поселение Красногорский</w:t>
      </w:r>
      <w:r w:rsidRPr="004168CB">
        <w:rPr>
          <w:sz w:val="28"/>
          <w:szCs w:val="28"/>
        </w:rPr>
        <w:t>»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8903E2" w:rsidRDefault="006D211C" w:rsidP="008903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</w:t>
      </w:r>
      <w:r w:rsidR="008903E2">
        <w:rPr>
          <w:sz w:val="28"/>
          <w:szCs w:val="28"/>
        </w:rPr>
        <w:t xml:space="preserve">     </w:t>
      </w:r>
      <w:r w:rsidR="00351637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8903E2">
        <w:rPr>
          <w:sz w:val="28"/>
          <w:szCs w:val="28"/>
        </w:rPr>
        <w:t>муниципального образования «Городское поселение Красногорский» от 10.05.2018г. № 109 «О внесении изменений в Постановление Администрации муниципального образования «Городское поселение Красногорский» № 157 от 26.04.2017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="008903E2" w:rsidRPr="003C793E">
        <w:rPr>
          <w:sz w:val="28"/>
          <w:szCs w:val="28"/>
        </w:rPr>
        <w:t xml:space="preserve"> </w:t>
      </w:r>
      <w:r w:rsidR="008903E2">
        <w:rPr>
          <w:sz w:val="28"/>
          <w:szCs w:val="28"/>
        </w:rPr>
        <w:t>«Выдача разрешения на ввод объекта в эксплуатацию» следующие изменения:</w:t>
      </w:r>
    </w:p>
    <w:p w:rsidR="00B33E33" w:rsidRDefault="008903E2" w:rsidP="008903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3E33">
        <w:rPr>
          <w:sz w:val="28"/>
          <w:szCs w:val="28"/>
        </w:rPr>
        <w:t>1) п</w:t>
      </w:r>
      <w:r w:rsidR="00B33E33" w:rsidRPr="00B33E33">
        <w:rPr>
          <w:sz w:val="28"/>
          <w:szCs w:val="28"/>
        </w:rPr>
        <w:t xml:space="preserve">ункт </w:t>
      </w:r>
      <w:r w:rsidR="004168CB">
        <w:rPr>
          <w:sz w:val="28"/>
          <w:szCs w:val="28"/>
        </w:rPr>
        <w:t>1.2</w:t>
      </w:r>
      <w:r w:rsidR="00B33E33" w:rsidRPr="00B33E33">
        <w:rPr>
          <w:sz w:val="28"/>
          <w:szCs w:val="28"/>
        </w:rPr>
        <w:t xml:space="preserve"> </w:t>
      </w:r>
      <w:r w:rsidR="00B33E33" w:rsidRPr="00B33E33">
        <w:rPr>
          <w:b/>
          <w:sz w:val="28"/>
          <w:szCs w:val="28"/>
        </w:rPr>
        <w:t xml:space="preserve"> </w:t>
      </w:r>
      <w:r w:rsidR="00CC1738">
        <w:rPr>
          <w:sz w:val="28"/>
          <w:szCs w:val="28"/>
        </w:rPr>
        <w:t>Р</w:t>
      </w:r>
      <w:r w:rsidR="00B33E33" w:rsidRPr="00B33E33">
        <w:rPr>
          <w:sz w:val="28"/>
          <w:szCs w:val="28"/>
        </w:rPr>
        <w:t>егламента</w:t>
      </w:r>
      <w:r w:rsidR="00CC1738">
        <w:rPr>
          <w:sz w:val="28"/>
          <w:szCs w:val="28"/>
        </w:rPr>
        <w:t xml:space="preserve"> (в редакции Постановления)</w:t>
      </w:r>
      <w:r w:rsidR="00B33E33" w:rsidRPr="00B33E33">
        <w:rPr>
          <w:sz w:val="28"/>
          <w:szCs w:val="28"/>
        </w:rPr>
        <w:t xml:space="preserve"> </w:t>
      </w:r>
      <w:r w:rsidR="004168CB">
        <w:rPr>
          <w:sz w:val="28"/>
          <w:szCs w:val="28"/>
        </w:rPr>
        <w:t>изложить в новой редакции:</w:t>
      </w:r>
    </w:p>
    <w:p w:rsidR="00C51EBB" w:rsidRDefault="00C51EBB" w:rsidP="00C51EBB">
      <w:pPr>
        <w:pStyle w:val="ConsPlusTitle"/>
        <w:widowControl/>
        <w:ind w:firstLine="567"/>
        <w:jc w:val="both"/>
        <w:rPr>
          <w:rStyle w:val="blk"/>
          <w:b w:val="0"/>
          <w:sz w:val="28"/>
          <w:szCs w:val="28"/>
        </w:rPr>
      </w:pPr>
      <w:proofErr w:type="gramStart"/>
      <w:r w:rsidRPr="00D63DF1">
        <w:rPr>
          <w:rStyle w:val="blk"/>
          <w:b w:val="0"/>
          <w:sz w:val="28"/>
          <w:szCs w:val="28"/>
        </w:rPr>
        <w:t xml:space="preserve">«1.2.заявитель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r w:rsidRPr="00D63DF1">
        <w:rPr>
          <w:rStyle w:val="blk"/>
          <w:b w:val="0"/>
          <w:sz w:val="28"/>
          <w:szCs w:val="28"/>
        </w:rPr>
        <w:lastRenderedPageBreak/>
        <w:t xml:space="preserve">обратившиеся в орган, предоставляющий муниципальные услуги, либо в организации, указанные в </w:t>
      </w:r>
      <w:hyperlink r:id="rId5" w:anchor="dst100011" w:history="1">
        <w:r w:rsidRPr="00D63DF1">
          <w:rPr>
            <w:rStyle w:val="a7"/>
            <w:b w:val="0"/>
            <w:sz w:val="28"/>
            <w:szCs w:val="28"/>
          </w:rPr>
          <w:t>частях 2</w:t>
        </w:r>
      </w:hyperlink>
      <w:r w:rsidRPr="00D63DF1">
        <w:rPr>
          <w:rStyle w:val="blk"/>
          <w:b w:val="0"/>
          <w:sz w:val="28"/>
          <w:szCs w:val="28"/>
        </w:rPr>
        <w:t xml:space="preserve"> и </w:t>
      </w:r>
      <w:hyperlink r:id="rId6" w:anchor="dst100012" w:history="1">
        <w:r w:rsidRPr="00D63DF1">
          <w:rPr>
            <w:rStyle w:val="a7"/>
            <w:b w:val="0"/>
            <w:sz w:val="28"/>
            <w:szCs w:val="28"/>
          </w:rPr>
          <w:t>3 статьи 1</w:t>
        </w:r>
      </w:hyperlink>
      <w:r w:rsidRPr="00D63DF1">
        <w:rPr>
          <w:rStyle w:val="blk"/>
          <w:b w:val="0"/>
          <w:sz w:val="28"/>
          <w:szCs w:val="28"/>
        </w:rPr>
        <w:t xml:space="preserve">  Федерального закона  от 27.07.2010 г. № 210-ФЗ «Об организации предоставления государственных и муниципальных нужд» (далее</w:t>
      </w:r>
      <w:proofErr w:type="gramEnd"/>
      <w:r w:rsidRPr="00D63DF1">
        <w:rPr>
          <w:rStyle w:val="blk"/>
          <w:b w:val="0"/>
          <w:sz w:val="28"/>
          <w:szCs w:val="28"/>
        </w:rPr>
        <w:t xml:space="preserve"> – </w:t>
      </w:r>
      <w:proofErr w:type="gramStart"/>
      <w:r w:rsidRPr="00D63DF1">
        <w:rPr>
          <w:rStyle w:val="blk"/>
          <w:b w:val="0"/>
          <w:sz w:val="28"/>
          <w:szCs w:val="28"/>
        </w:rPr>
        <w:t xml:space="preserve">Федеральный закон), или в организации, указанные в </w:t>
      </w:r>
      <w:hyperlink r:id="rId7" w:anchor="dst194" w:history="1">
        <w:r w:rsidRPr="00D63DF1">
          <w:rPr>
            <w:rStyle w:val="a7"/>
            <w:b w:val="0"/>
            <w:sz w:val="28"/>
            <w:szCs w:val="28"/>
          </w:rPr>
          <w:t>пункте 5</w:t>
        </w:r>
      </w:hyperlink>
      <w:r w:rsidRPr="00D63DF1">
        <w:rPr>
          <w:rStyle w:val="blk"/>
          <w:b w:val="0"/>
          <w:sz w:val="28"/>
          <w:szCs w:val="28"/>
        </w:rPr>
        <w:t xml:space="preserve">  статьи 2 Федерального закона, с запросом о предоставлении муниципальной услуги, выраженным в устной, письменной или электронной форме</w:t>
      </w:r>
      <w:r>
        <w:rPr>
          <w:rStyle w:val="blk"/>
          <w:b w:val="0"/>
          <w:sz w:val="28"/>
          <w:szCs w:val="28"/>
        </w:rPr>
        <w:t>.»;</w:t>
      </w:r>
      <w:proofErr w:type="gramEnd"/>
    </w:p>
    <w:p w:rsidR="00DD1048" w:rsidRDefault="00DD1048" w:rsidP="008903E2">
      <w:pPr>
        <w:autoSpaceDE w:val="0"/>
        <w:autoSpaceDN w:val="0"/>
        <w:adjustRightInd w:val="0"/>
        <w:ind w:firstLine="540"/>
        <w:jc w:val="both"/>
        <w:outlineLvl w:val="1"/>
      </w:pPr>
    </w:p>
    <w:p w:rsidR="00C83890" w:rsidRDefault="00C83890" w:rsidP="00C83890">
      <w:pPr>
        <w:pStyle w:val="ConsPlusTitle"/>
        <w:widowControl/>
        <w:ind w:firstLine="567"/>
        <w:jc w:val="both"/>
        <w:rPr>
          <w:rStyle w:val="blk"/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2) в подпункте 2.2.1 пункта 2.2 Регламента слово «оказание» заменить словом «предоставление»;</w:t>
      </w:r>
    </w:p>
    <w:p w:rsidR="00B545EA" w:rsidRDefault="00067DCE" w:rsidP="00B545EA">
      <w:pPr>
        <w:tabs>
          <w:tab w:val="left" w:pos="-67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5EA">
        <w:rPr>
          <w:sz w:val="28"/>
          <w:szCs w:val="28"/>
        </w:rPr>
        <w:t xml:space="preserve"> </w:t>
      </w:r>
      <w:r w:rsidR="00B545EA">
        <w:rPr>
          <w:rStyle w:val="blk"/>
          <w:sz w:val="28"/>
          <w:szCs w:val="28"/>
        </w:rPr>
        <w:t>3) в</w:t>
      </w:r>
      <w:r w:rsidR="00B545EA" w:rsidRPr="00ED4C3A">
        <w:rPr>
          <w:rStyle w:val="blk"/>
          <w:sz w:val="28"/>
          <w:szCs w:val="28"/>
        </w:rPr>
        <w:t xml:space="preserve"> абзаце третьем пункта 2.1</w:t>
      </w:r>
      <w:r w:rsidR="00B545EA">
        <w:rPr>
          <w:rStyle w:val="blk"/>
          <w:sz w:val="28"/>
          <w:szCs w:val="28"/>
        </w:rPr>
        <w:t>2</w:t>
      </w:r>
      <w:r w:rsidR="00B545EA" w:rsidRPr="00ED4C3A">
        <w:rPr>
          <w:rStyle w:val="blk"/>
          <w:sz w:val="28"/>
          <w:szCs w:val="28"/>
        </w:rPr>
        <w:t xml:space="preserve"> </w:t>
      </w:r>
      <w:r w:rsidR="00B545EA" w:rsidRPr="005420D2">
        <w:rPr>
          <w:rStyle w:val="blk"/>
          <w:sz w:val="28"/>
          <w:szCs w:val="28"/>
        </w:rPr>
        <w:t>Регламента</w:t>
      </w:r>
      <w:r w:rsidR="00B545EA">
        <w:rPr>
          <w:rStyle w:val="blk"/>
          <w:sz w:val="28"/>
          <w:szCs w:val="28"/>
        </w:rPr>
        <w:t xml:space="preserve"> после слов «</w:t>
      </w:r>
      <w:r w:rsidR="00B545EA">
        <w:rPr>
          <w:sz w:val="28"/>
          <w:szCs w:val="28"/>
        </w:rPr>
        <w:t xml:space="preserve">Документы, указанные в подпункте </w:t>
      </w:r>
      <w:hyperlink r:id="rId8" w:history="1">
        <w:r w:rsidR="00B545EA" w:rsidRPr="00143FA9">
          <w:rPr>
            <w:rStyle w:val="a7"/>
            <w:color w:val="0D0D0D"/>
            <w:sz w:val="28"/>
            <w:szCs w:val="28"/>
          </w:rPr>
          <w:t>1</w:t>
        </w:r>
      </w:hyperlink>
      <w:r w:rsidR="00B545EA">
        <w:rPr>
          <w:sz w:val="28"/>
          <w:szCs w:val="28"/>
        </w:rPr>
        <w:t>, 4, 5, 6, 7, 8, 12» добавить «и 13»;</w:t>
      </w:r>
    </w:p>
    <w:p w:rsidR="0077457A" w:rsidRDefault="00067DCE" w:rsidP="00067DCE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77457A">
        <w:rPr>
          <w:rStyle w:val="blk"/>
          <w:sz w:val="28"/>
          <w:szCs w:val="28"/>
        </w:rPr>
        <w:t xml:space="preserve"> 4) в пункте 2.13 Регламента слова «пунктами 2.9-2.11» заменить словами «пунктами 2.9-2.10»;</w:t>
      </w:r>
    </w:p>
    <w:p w:rsidR="00F847E1" w:rsidRDefault="00067DCE" w:rsidP="00067DCE">
      <w:pPr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</w:t>
      </w:r>
      <w:r w:rsidR="00F847E1">
        <w:rPr>
          <w:rStyle w:val="blk"/>
          <w:sz w:val="28"/>
          <w:szCs w:val="28"/>
        </w:rPr>
        <w:t>5) р</w:t>
      </w:r>
      <w:r w:rsidR="00F847E1" w:rsidRPr="00692E2A">
        <w:rPr>
          <w:rStyle w:val="blk"/>
          <w:sz w:val="28"/>
          <w:szCs w:val="28"/>
        </w:rPr>
        <w:t>аздел 2</w:t>
      </w:r>
      <w:r w:rsidR="00F847E1">
        <w:rPr>
          <w:rStyle w:val="blk"/>
          <w:sz w:val="28"/>
          <w:szCs w:val="28"/>
        </w:rPr>
        <w:t xml:space="preserve"> Регламента дополнить пунктом 2.17.1 следующего содержания:</w:t>
      </w:r>
    </w:p>
    <w:p w:rsidR="00F847E1" w:rsidRDefault="00F847E1" w:rsidP="00F847E1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«2.17</w:t>
      </w:r>
      <w:r w:rsidRPr="005420D2">
        <w:rPr>
          <w:rStyle w:val="blk"/>
          <w:sz w:val="28"/>
          <w:szCs w:val="28"/>
        </w:rPr>
        <w:t xml:space="preserve">.1. В случае, предусмотренном </w:t>
      </w:r>
      <w:hyperlink r:id="rId9" w:anchor="dst1980" w:history="1">
        <w:r w:rsidRPr="00F847E1">
          <w:rPr>
            <w:rStyle w:val="a7"/>
            <w:color w:val="000000" w:themeColor="text1"/>
            <w:sz w:val="28"/>
            <w:szCs w:val="28"/>
            <w:u w:val="none"/>
          </w:rPr>
          <w:t>пунктом 13 части 3</w:t>
        </w:r>
      </w:hyperlink>
      <w:r w:rsidRPr="005420D2">
        <w:rPr>
          <w:rStyle w:val="blk"/>
          <w:sz w:val="28"/>
          <w:szCs w:val="28"/>
        </w:rPr>
        <w:t xml:space="preserve"> статьи 55 Градостроительного Кодекса Российской Федерации,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зоны, перечень координат характерных точек границ такой зоны. При этом данное разрешение одновременно является решением об установлении охранной зоны указанного объекта</w:t>
      </w:r>
      <w:proofErr w:type="gramStart"/>
      <w:r w:rsidRPr="005420D2">
        <w:rPr>
          <w:rStyle w:val="blk"/>
          <w:sz w:val="28"/>
          <w:szCs w:val="28"/>
        </w:rPr>
        <w:t>.»</w:t>
      </w:r>
      <w:r>
        <w:rPr>
          <w:rStyle w:val="blk"/>
          <w:sz w:val="28"/>
          <w:szCs w:val="28"/>
        </w:rPr>
        <w:t>;</w:t>
      </w:r>
      <w:proofErr w:type="gramEnd"/>
    </w:p>
    <w:p w:rsidR="00F847E1" w:rsidRDefault="00F847E1" w:rsidP="00F847E1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6) в наименовании пункта 2.22 Регламента слово «запроса» заменить словом «заявления»;</w:t>
      </w:r>
    </w:p>
    <w:p w:rsidR="00E80C80" w:rsidRDefault="00E80C80" w:rsidP="00E80C80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7) в пункте 2.26 Регламента слово «запросом» заменить словом «заявлением»;</w:t>
      </w:r>
    </w:p>
    <w:p w:rsidR="00B62E2C" w:rsidRPr="0082549C" w:rsidRDefault="00B62E2C" w:rsidP="00B62E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82549C">
        <w:rPr>
          <w:sz w:val="28"/>
          <w:szCs w:val="28"/>
        </w:rPr>
        <w:t>)  в пункте 3.16 Регламента  слова «к заявлению документов</w:t>
      </w:r>
      <w:proofErr w:type="gramStart"/>
      <w:r w:rsidRPr="0082549C">
        <w:rPr>
          <w:sz w:val="28"/>
          <w:szCs w:val="28"/>
        </w:rPr>
        <w:t>,»</w:t>
      </w:r>
      <w:proofErr w:type="gramEnd"/>
      <w:r w:rsidRPr="0082549C">
        <w:rPr>
          <w:sz w:val="28"/>
          <w:szCs w:val="28"/>
        </w:rPr>
        <w:t xml:space="preserve"> заменить словами «к заявлению документов, в течение </w:t>
      </w:r>
      <w:r>
        <w:rPr>
          <w:sz w:val="28"/>
          <w:szCs w:val="28"/>
        </w:rPr>
        <w:t>5</w:t>
      </w:r>
      <w:r w:rsidRPr="0082549C">
        <w:rPr>
          <w:sz w:val="28"/>
          <w:szCs w:val="28"/>
        </w:rPr>
        <w:t xml:space="preserve"> рабочих дней со дня регистрации заявления»;</w:t>
      </w:r>
    </w:p>
    <w:p w:rsidR="00B62E2C" w:rsidRPr="009A0C44" w:rsidRDefault="00B62E2C" w:rsidP="00B62E2C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</w:t>
      </w:r>
      <w:r w:rsidR="00067DCE">
        <w:rPr>
          <w:color w:val="FF0000"/>
          <w:sz w:val="28"/>
          <w:szCs w:val="28"/>
        </w:rPr>
        <w:t xml:space="preserve"> </w:t>
      </w:r>
      <w:r w:rsidRPr="00794B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A0C44">
        <w:rPr>
          <w:sz w:val="28"/>
          <w:szCs w:val="28"/>
        </w:rPr>
        <w:t>) пункт 3.17 Регламента изложить в следующей редакции:</w:t>
      </w:r>
    </w:p>
    <w:p w:rsidR="00B62E2C" w:rsidRPr="009A0C44" w:rsidRDefault="00B62E2C" w:rsidP="00B62E2C">
      <w:pPr>
        <w:shd w:val="clear" w:color="auto" w:fill="FFFFFF"/>
        <w:ind w:firstLine="708"/>
        <w:jc w:val="both"/>
        <w:rPr>
          <w:sz w:val="28"/>
          <w:szCs w:val="28"/>
        </w:rPr>
      </w:pPr>
      <w:r w:rsidRPr="009A0C44">
        <w:rPr>
          <w:sz w:val="28"/>
          <w:szCs w:val="28"/>
        </w:rPr>
        <w:t xml:space="preserve">«3.17. Должностное лицо Администрации, ответственное </w:t>
      </w:r>
      <w:r w:rsidRPr="009A0C44">
        <w:rPr>
          <w:sz w:val="28"/>
          <w:szCs w:val="28"/>
        </w:rPr>
        <w:br/>
        <w:t xml:space="preserve">за рассмотрение заявления и прилагаемых к заявлению документов, в течение </w:t>
      </w:r>
      <w:r>
        <w:rPr>
          <w:sz w:val="28"/>
          <w:szCs w:val="28"/>
        </w:rPr>
        <w:t xml:space="preserve">одного рабочего </w:t>
      </w:r>
      <w:r w:rsidRPr="009A0C44">
        <w:rPr>
          <w:sz w:val="28"/>
          <w:szCs w:val="28"/>
        </w:rPr>
        <w:t>дня после подготовки проекта решения направляет проект решения должностному лицу, уполномоченному на принятие решения</w:t>
      </w:r>
      <w:proofErr w:type="gramStart"/>
      <w:r w:rsidRPr="009A0C44">
        <w:rPr>
          <w:sz w:val="28"/>
          <w:szCs w:val="28"/>
        </w:rPr>
        <w:t>.»;</w:t>
      </w:r>
      <w:proofErr w:type="gramEnd"/>
    </w:p>
    <w:p w:rsidR="00B62E2C" w:rsidRPr="00B84658" w:rsidRDefault="00B62E2C" w:rsidP="00B62E2C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>10</w:t>
      </w:r>
      <w:r w:rsidRPr="00B84658">
        <w:rPr>
          <w:sz w:val="28"/>
          <w:szCs w:val="28"/>
        </w:rPr>
        <w:t xml:space="preserve">) пункт 3.18 Регламента </w:t>
      </w:r>
      <w:r w:rsidR="00CC1738">
        <w:rPr>
          <w:sz w:val="28"/>
          <w:szCs w:val="28"/>
        </w:rPr>
        <w:t xml:space="preserve"> </w:t>
      </w:r>
      <w:r w:rsidRPr="00B84658">
        <w:rPr>
          <w:sz w:val="28"/>
          <w:szCs w:val="28"/>
        </w:rPr>
        <w:t>изложить в следующей редакции:</w:t>
      </w:r>
    </w:p>
    <w:p w:rsidR="00CC1738" w:rsidRDefault="00B62E2C" w:rsidP="00B62E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«3.18. </w:t>
      </w:r>
      <w:r w:rsidRPr="002227B1">
        <w:rPr>
          <w:sz w:val="28"/>
          <w:szCs w:val="28"/>
        </w:rPr>
        <w:t>Решение принимается лицом, уполномоченным на принятие соответствующего решения</w:t>
      </w:r>
      <w:r>
        <w:rPr>
          <w:sz w:val="28"/>
          <w:szCs w:val="28"/>
        </w:rPr>
        <w:t xml:space="preserve"> </w:t>
      </w:r>
      <w:r w:rsidRPr="009A0C44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одного </w:t>
      </w:r>
      <w:r w:rsidRPr="009A0C44">
        <w:rPr>
          <w:sz w:val="28"/>
          <w:szCs w:val="28"/>
        </w:rPr>
        <w:t>рабочего дня с момента получения соответствующего проекта»</w:t>
      </w:r>
      <w:r>
        <w:rPr>
          <w:sz w:val="28"/>
          <w:szCs w:val="28"/>
        </w:rPr>
        <w:t>;</w:t>
      </w:r>
    </w:p>
    <w:p w:rsidR="009B68F7" w:rsidRPr="00B84658" w:rsidRDefault="009B68F7" w:rsidP="009B68F7">
      <w:pPr>
        <w:shd w:val="clear" w:color="auto" w:fill="FFFFFF"/>
        <w:jc w:val="both"/>
        <w:rPr>
          <w:sz w:val="28"/>
          <w:szCs w:val="28"/>
        </w:rPr>
      </w:pPr>
      <w:r w:rsidRPr="00794B05">
        <w:rPr>
          <w:color w:val="FF0000"/>
          <w:sz w:val="28"/>
          <w:szCs w:val="28"/>
        </w:rPr>
        <w:t xml:space="preserve">        </w:t>
      </w:r>
      <w:r w:rsidR="00FF0216">
        <w:rPr>
          <w:sz w:val="28"/>
          <w:szCs w:val="28"/>
        </w:rPr>
        <w:t>11</w:t>
      </w:r>
      <w:r w:rsidRPr="00B84658">
        <w:rPr>
          <w:sz w:val="28"/>
          <w:szCs w:val="28"/>
        </w:rPr>
        <w:t>) пункт 3.23 Регламента изложить в следующей редакции:</w:t>
      </w:r>
    </w:p>
    <w:p w:rsidR="009B68F7" w:rsidRDefault="009B68F7" w:rsidP="009B68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6497">
        <w:rPr>
          <w:sz w:val="28"/>
          <w:szCs w:val="28"/>
        </w:rPr>
        <w:t>Результатом административной процедуры является направление заявителю одного из документов, указанных в пункте 2</w:t>
      </w:r>
      <w:r>
        <w:rPr>
          <w:sz w:val="28"/>
          <w:szCs w:val="28"/>
        </w:rPr>
        <w:t>.4 Административного регламента в течение  одного рабочего дня с момента его подписания</w:t>
      </w:r>
      <w:proofErr w:type="gramStart"/>
      <w:r>
        <w:rPr>
          <w:sz w:val="28"/>
          <w:szCs w:val="28"/>
        </w:rPr>
        <w:t>.»;</w:t>
      </w:r>
      <w:proofErr w:type="gramEnd"/>
    </w:p>
    <w:p w:rsidR="00C51EBB" w:rsidRDefault="00FF0216" w:rsidP="00C51E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51EBB">
        <w:rPr>
          <w:sz w:val="28"/>
          <w:szCs w:val="28"/>
        </w:rPr>
        <w:t>) пункт 4.2 Регламента изложить в следующей редакции:</w:t>
      </w:r>
    </w:p>
    <w:p w:rsidR="009B68F7" w:rsidRDefault="00C51EBB" w:rsidP="00387CF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proofErr w:type="gramStart"/>
      <w:r w:rsidRPr="005A7326">
        <w:rPr>
          <w:sz w:val="28"/>
          <w:szCs w:val="28"/>
        </w:rPr>
        <w:t>Контроль за</w:t>
      </w:r>
      <w:proofErr w:type="gramEnd"/>
      <w:r w:rsidRPr="005A7326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5A7326">
        <w:rPr>
          <w:sz w:val="28"/>
          <w:szCs w:val="28"/>
        </w:rPr>
        <w:t xml:space="preserve"> услуги включает в себя проведение плановых и внеплановых </w:t>
      </w:r>
      <w:r w:rsidRPr="005A7326">
        <w:rPr>
          <w:sz w:val="28"/>
          <w:szCs w:val="28"/>
        </w:rPr>
        <w:lastRenderedPageBreak/>
        <w:t xml:space="preserve">проверок соблюдения процедур при предоставлении </w:t>
      </w:r>
      <w:r>
        <w:rPr>
          <w:sz w:val="28"/>
          <w:szCs w:val="28"/>
        </w:rPr>
        <w:t>муниципальной</w:t>
      </w:r>
      <w:r w:rsidRPr="005A7326">
        <w:rPr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</w:t>
      </w:r>
      <w:r>
        <w:rPr>
          <w:sz w:val="28"/>
          <w:szCs w:val="28"/>
        </w:rPr>
        <w:t xml:space="preserve"> (их уполномоченных представителей)</w:t>
      </w:r>
      <w:r w:rsidRPr="005A7326">
        <w:rPr>
          <w:sz w:val="28"/>
          <w:szCs w:val="28"/>
        </w:rPr>
        <w:t xml:space="preserve">, содержащие жалобы </w:t>
      </w:r>
      <w:r>
        <w:rPr>
          <w:sz w:val="28"/>
          <w:szCs w:val="28"/>
        </w:rPr>
        <w:br/>
      </w:r>
      <w:r w:rsidRPr="005A7326">
        <w:rPr>
          <w:sz w:val="28"/>
          <w:szCs w:val="28"/>
        </w:rPr>
        <w:t xml:space="preserve">на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5A7326">
        <w:rPr>
          <w:sz w:val="28"/>
          <w:szCs w:val="28"/>
        </w:rPr>
        <w:t xml:space="preserve">. Плановые проверки проводятся в соответствии с утвержденным планом деятельности </w:t>
      </w:r>
      <w:r>
        <w:rPr>
          <w:sz w:val="28"/>
          <w:szCs w:val="28"/>
        </w:rPr>
        <w:t>Администрации</w:t>
      </w:r>
      <w:r w:rsidRPr="005A7326">
        <w:rPr>
          <w:sz w:val="28"/>
          <w:szCs w:val="28"/>
        </w:rPr>
        <w:t xml:space="preserve">. Внеплановые проверки организуются и проводятся </w:t>
      </w:r>
      <w:r>
        <w:rPr>
          <w:sz w:val="28"/>
          <w:szCs w:val="28"/>
        </w:rPr>
        <w:br/>
      </w:r>
      <w:r w:rsidRPr="005A7326">
        <w:rPr>
          <w:sz w:val="28"/>
          <w:szCs w:val="28"/>
        </w:rPr>
        <w:t xml:space="preserve">в случаях обращений </w:t>
      </w:r>
      <w:r>
        <w:rPr>
          <w:sz w:val="28"/>
          <w:szCs w:val="28"/>
        </w:rPr>
        <w:t xml:space="preserve">граждан и юридических лиц </w:t>
      </w:r>
      <w:r w:rsidRPr="005A7326">
        <w:rPr>
          <w:sz w:val="28"/>
          <w:szCs w:val="28"/>
        </w:rPr>
        <w:t xml:space="preserve">с жалобами на нарушение их прав и законных интересов действиями (бездействием) должностных лиц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>.»;</w:t>
      </w:r>
      <w:proofErr w:type="gramEnd"/>
    </w:p>
    <w:p w:rsidR="009B68F7" w:rsidRPr="00D234D3" w:rsidRDefault="00D234D3" w:rsidP="00D234D3">
      <w:pPr>
        <w:jc w:val="both"/>
        <w:rPr>
          <w:sz w:val="28"/>
          <w:szCs w:val="28"/>
        </w:rPr>
      </w:pPr>
      <w:r>
        <w:rPr>
          <w:color w:val="000000" w:themeColor="text1"/>
        </w:rPr>
        <w:t xml:space="preserve">        </w:t>
      </w:r>
      <w:r w:rsidR="00067DCE">
        <w:rPr>
          <w:color w:val="000000" w:themeColor="text1"/>
          <w:sz w:val="28"/>
          <w:szCs w:val="28"/>
        </w:rPr>
        <w:t>13</w:t>
      </w:r>
      <w:r w:rsidRPr="00D234D3">
        <w:rPr>
          <w:color w:val="000000" w:themeColor="text1"/>
          <w:sz w:val="28"/>
          <w:szCs w:val="28"/>
        </w:rPr>
        <w:t xml:space="preserve">) </w:t>
      </w:r>
      <w:r w:rsidR="00CC1738" w:rsidRPr="00D234D3">
        <w:rPr>
          <w:color w:val="000000" w:themeColor="text1"/>
          <w:sz w:val="28"/>
          <w:szCs w:val="28"/>
        </w:rPr>
        <w:t>р</w:t>
      </w:r>
      <w:r w:rsidR="009B68F7" w:rsidRPr="00D234D3">
        <w:rPr>
          <w:color w:val="000000" w:themeColor="text1"/>
          <w:sz w:val="28"/>
          <w:szCs w:val="28"/>
        </w:rPr>
        <w:t xml:space="preserve">аздел  </w:t>
      </w:r>
      <w:r w:rsidR="009B68F7" w:rsidRPr="00D234D3">
        <w:rPr>
          <w:color w:val="000000" w:themeColor="text1"/>
          <w:sz w:val="28"/>
          <w:szCs w:val="28"/>
          <w:lang w:val="en-US"/>
        </w:rPr>
        <w:t>V</w:t>
      </w:r>
      <w:r w:rsidR="009B68F7" w:rsidRPr="00D234D3">
        <w:rPr>
          <w:color w:val="000000" w:themeColor="text1"/>
          <w:sz w:val="28"/>
          <w:szCs w:val="28"/>
        </w:rPr>
        <w:t xml:space="preserve"> Регламента  изложить в следующей редакции:</w:t>
      </w:r>
    </w:p>
    <w:p w:rsidR="00F24513" w:rsidRDefault="00F24513" w:rsidP="00F24513">
      <w:pPr>
        <w:spacing w:before="100" w:beforeAutospacing="1" w:after="100" w:afterAutospacing="1"/>
        <w:ind w:firstLine="540"/>
        <w:contextualSpacing/>
        <w:jc w:val="center"/>
        <w:rPr>
          <w:b/>
          <w:bCs/>
          <w:sz w:val="28"/>
          <w:szCs w:val="28"/>
        </w:rPr>
      </w:pPr>
      <w:r w:rsidRPr="00F24513">
        <w:rPr>
          <w:b/>
          <w:bCs/>
          <w:sz w:val="28"/>
          <w:szCs w:val="28"/>
        </w:rPr>
        <w:t>«</w:t>
      </w:r>
      <w:r w:rsidRPr="00F24513">
        <w:rPr>
          <w:b/>
          <w:bCs/>
          <w:sz w:val="28"/>
          <w:szCs w:val="28"/>
          <w:lang w:val="en-US"/>
        </w:rPr>
        <w:t>V</w:t>
      </w:r>
      <w:r w:rsidRPr="00F24513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  <w:r w:rsidRPr="00F24513">
        <w:rPr>
          <w:b/>
          <w:bCs/>
          <w:sz w:val="28"/>
          <w:szCs w:val="28"/>
        </w:rPr>
        <w:br/>
        <w:t>и действия (бездействия) органа, предоставляющего муниципальную услугу, а также должностных лиц, муниципальных служащих</w:t>
      </w:r>
    </w:p>
    <w:p w:rsidR="00F24513" w:rsidRPr="00F24513" w:rsidRDefault="00F24513" w:rsidP="00F24513">
      <w:pPr>
        <w:spacing w:before="100" w:beforeAutospacing="1" w:after="100" w:afterAutospacing="1"/>
        <w:ind w:firstLine="540"/>
        <w:contextualSpacing/>
        <w:jc w:val="center"/>
        <w:rPr>
          <w:b/>
          <w:bCs/>
          <w:sz w:val="28"/>
          <w:szCs w:val="28"/>
        </w:rPr>
      </w:pPr>
    </w:p>
    <w:p w:rsidR="00F24513" w:rsidRPr="00F24513" w:rsidRDefault="00F24513" w:rsidP="00F24513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F24513">
        <w:rPr>
          <w:b/>
          <w:i/>
          <w:sz w:val="28"/>
          <w:szCs w:val="28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при предоставлении муниципальной услуги</w:t>
      </w:r>
    </w:p>
    <w:p w:rsidR="00742E7C" w:rsidRDefault="00742E7C" w:rsidP="00742E7C">
      <w:pPr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5.1. </w:t>
      </w:r>
      <w:proofErr w:type="gramStart"/>
      <w:r w:rsidRPr="00205BE8">
        <w:rPr>
          <w:rStyle w:val="blk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Style w:val="blk"/>
          <w:sz w:val="28"/>
          <w:szCs w:val="28"/>
        </w:rPr>
        <w:t>администрацию городского поселения Красногорский</w:t>
      </w:r>
      <w:r w:rsidRPr="00205BE8">
        <w:rPr>
          <w:rStyle w:val="blk"/>
          <w:sz w:val="28"/>
          <w:szCs w:val="28"/>
        </w:rPr>
        <w:t>, предоставляющ</w:t>
      </w:r>
      <w:r>
        <w:rPr>
          <w:rStyle w:val="blk"/>
          <w:sz w:val="28"/>
          <w:szCs w:val="28"/>
        </w:rPr>
        <w:t>ую</w:t>
      </w:r>
      <w:r w:rsidRPr="00205BE8">
        <w:rPr>
          <w:rStyle w:val="blk"/>
          <w:sz w:val="28"/>
          <w:szCs w:val="28"/>
        </w:rPr>
        <w:t xml:space="preserve">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</w:t>
      </w:r>
      <w:r>
        <w:rPr>
          <w:rStyle w:val="blk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 w:rsidRPr="00205BE8">
        <w:rPr>
          <w:rStyle w:val="blk"/>
          <w:sz w:val="28"/>
          <w:szCs w:val="28"/>
        </w:rPr>
        <w:t>.</w:t>
      </w:r>
      <w:proofErr w:type="gramEnd"/>
    </w:p>
    <w:p w:rsidR="00F24513" w:rsidRPr="00F24513" w:rsidRDefault="00742E7C" w:rsidP="00724D3C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gramStart"/>
      <w:r w:rsidRPr="00205BE8">
        <w:rPr>
          <w:rStyle w:val="blk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Style w:val="blk"/>
          <w:sz w:val="28"/>
          <w:szCs w:val="28"/>
        </w:rPr>
        <w:t>«</w:t>
      </w:r>
      <w:r w:rsidRPr="00205BE8">
        <w:rPr>
          <w:rStyle w:val="blk"/>
          <w:sz w:val="28"/>
          <w:szCs w:val="28"/>
        </w:rPr>
        <w:t>Интернет</w:t>
      </w:r>
      <w:r>
        <w:rPr>
          <w:rStyle w:val="blk"/>
          <w:sz w:val="28"/>
          <w:szCs w:val="28"/>
        </w:rPr>
        <w:t>»</w:t>
      </w:r>
      <w:r w:rsidRPr="00205BE8">
        <w:rPr>
          <w:rStyle w:val="blk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205BE8">
        <w:rPr>
          <w:rStyle w:val="blk"/>
          <w:sz w:val="28"/>
          <w:szCs w:val="28"/>
        </w:rPr>
        <w:t xml:space="preserve"> при личном приеме заявителя.</w:t>
      </w:r>
    </w:p>
    <w:p w:rsidR="009B68F7" w:rsidRPr="009B68F7" w:rsidRDefault="009B68F7" w:rsidP="000F3CC7">
      <w:pPr>
        <w:spacing w:before="100" w:beforeAutospacing="1" w:after="100" w:afterAutospacing="1"/>
        <w:contextualSpacing/>
        <w:rPr>
          <w:b/>
          <w:i/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>Предмет жалобы</w:t>
      </w:r>
    </w:p>
    <w:p w:rsidR="00742E7C" w:rsidRPr="006D4A17" w:rsidRDefault="009330B6" w:rsidP="00067D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D4A17">
        <w:rPr>
          <w:bCs/>
          <w:sz w:val="28"/>
          <w:szCs w:val="28"/>
        </w:rPr>
        <w:t>Предметом досудебного (внесудебного) обжалования могут являться решение и (или) действия (бездействие) Администрации и (или) его должностных лиц, муниципальных служащих, специалистов при предоставлении муниципальной услуги.</w:t>
      </w:r>
    </w:p>
    <w:p w:rsidR="009330B6" w:rsidRPr="006D4A17" w:rsidRDefault="00FA22ED" w:rsidP="009330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9330B6" w:rsidRPr="006D4A17">
        <w:rPr>
          <w:bCs/>
          <w:sz w:val="28"/>
          <w:szCs w:val="28"/>
        </w:rPr>
        <w:t xml:space="preserve">Заявитель может обратиться с </w:t>
      </w:r>
      <w:proofErr w:type="gramStart"/>
      <w:r w:rsidR="009330B6" w:rsidRPr="006D4A17">
        <w:rPr>
          <w:bCs/>
          <w:sz w:val="28"/>
          <w:szCs w:val="28"/>
        </w:rPr>
        <w:t>жалобой</w:t>
      </w:r>
      <w:proofErr w:type="gramEnd"/>
      <w:r w:rsidR="009330B6" w:rsidRPr="006D4A17">
        <w:rPr>
          <w:bCs/>
          <w:sz w:val="28"/>
          <w:szCs w:val="28"/>
        </w:rPr>
        <w:t xml:space="preserve"> </w:t>
      </w:r>
      <w:r w:rsidR="009330B6">
        <w:rPr>
          <w:bCs/>
          <w:sz w:val="28"/>
          <w:szCs w:val="28"/>
        </w:rPr>
        <w:t>в том числе</w:t>
      </w:r>
      <w:r w:rsidR="009330B6" w:rsidRPr="006D4A17">
        <w:rPr>
          <w:bCs/>
          <w:sz w:val="28"/>
          <w:szCs w:val="28"/>
        </w:rPr>
        <w:t xml:space="preserve"> в следующих случаях:</w:t>
      </w:r>
    </w:p>
    <w:p w:rsidR="009330B6" w:rsidRPr="006D4A17" w:rsidRDefault="009330B6" w:rsidP="009330B6">
      <w:pPr>
        <w:ind w:firstLine="709"/>
        <w:jc w:val="both"/>
        <w:rPr>
          <w:sz w:val="28"/>
          <w:szCs w:val="28"/>
        </w:rPr>
      </w:pPr>
      <w:r w:rsidRPr="006D4A17">
        <w:rPr>
          <w:rStyle w:val="blk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330B6" w:rsidRPr="00C30FDB" w:rsidRDefault="009330B6" w:rsidP="009330B6">
      <w:pPr>
        <w:ind w:firstLine="709"/>
        <w:jc w:val="both"/>
        <w:rPr>
          <w:sz w:val="28"/>
          <w:szCs w:val="28"/>
        </w:rPr>
      </w:pPr>
      <w:r w:rsidRPr="006D4A17">
        <w:rPr>
          <w:rStyle w:val="blk"/>
          <w:sz w:val="28"/>
          <w:szCs w:val="28"/>
        </w:rPr>
        <w:lastRenderedPageBreak/>
        <w:t>2) нарушение</w:t>
      </w:r>
      <w:r w:rsidRPr="00C30FDB">
        <w:rPr>
          <w:rStyle w:val="blk"/>
          <w:sz w:val="28"/>
          <w:szCs w:val="28"/>
        </w:rPr>
        <w:t xml:space="preserve"> срока предоставления муниципальной услуги;</w:t>
      </w:r>
    </w:p>
    <w:p w:rsidR="009330B6" w:rsidRPr="00C30FDB" w:rsidRDefault="009330B6" w:rsidP="009330B6">
      <w:pPr>
        <w:ind w:firstLine="709"/>
        <w:jc w:val="both"/>
        <w:rPr>
          <w:sz w:val="28"/>
          <w:szCs w:val="28"/>
        </w:rPr>
      </w:pPr>
      <w:r w:rsidRPr="00C30FDB">
        <w:rPr>
          <w:rStyle w:val="blk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Style w:val="blk"/>
          <w:sz w:val="28"/>
          <w:szCs w:val="28"/>
        </w:rPr>
        <w:t>Республики Марий Эл</w:t>
      </w:r>
      <w:r w:rsidRPr="00C30FDB">
        <w:rPr>
          <w:rStyle w:val="blk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330B6" w:rsidRPr="00C30FDB" w:rsidRDefault="009330B6" w:rsidP="009330B6">
      <w:pPr>
        <w:ind w:firstLine="709"/>
        <w:jc w:val="both"/>
        <w:rPr>
          <w:sz w:val="28"/>
          <w:szCs w:val="28"/>
        </w:rPr>
      </w:pPr>
      <w:r w:rsidRPr="00C30FDB">
        <w:rPr>
          <w:rStyle w:val="blk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Style w:val="blk"/>
          <w:sz w:val="28"/>
          <w:szCs w:val="28"/>
        </w:rPr>
        <w:t>Республики Марий Эл</w:t>
      </w:r>
      <w:r w:rsidRPr="00C30FDB">
        <w:rPr>
          <w:rStyle w:val="blk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9330B6" w:rsidRDefault="009330B6" w:rsidP="009330B6">
      <w:pPr>
        <w:ind w:firstLine="709"/>
        <w:jc w:val="both"/>
        <w:rPr>
          <w:rStyle w:val="blk"/>
          <w:sz w:val="28"/>
          <w:szCs w:val="28"/>
        </w:rPr>
      </w:pPr>
      <w:proofErr w:type="gramStart"/>
      <w:r w:rsidRPr="00C30FDB">
        <w:rPr>
          <w:rStyle w:val="blk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sz w:val="28"/>
          <w:szCs w:val="28"/>
        </w:rPr>
        <w:t>Республики Марий Эл</w:t>
      </w:r>
      <w:r w:rsidRPr="00C30FDB">
        <w:rPr>
          <w:rStyle w:val="blk"/>
          <w:sz w:val="28"/>
          <w:szCs w:val="28"/>
        </w:rPr>
        <w:t>, муниципальными правовыми актами</w:t>
      </w:r>
      <w:r>
        <w:rPr>
          <w:rStyle w:val="blk"/>
          <w:sz w:val="28"/>
          <w:szCs w:val="28"/>
        </w:rPr>
        <w:t>;</w:t>
      </w:r>
      <w:proofErr w:type="gramEnd"/>
    </w:p>
    <w:p w:rsidR="009330B6" w:rsidRPr="00C30FDB" w:rsidRDefault="009330B6" w:rsidP="009330B6">
      <w:pPr>
        <w:ind w:firstLine="709"/>
        <w:jc w:val="both"/>
        <w:rPr>
          <w:sz w:val="28"/>
          <w:szCs w:val="28"/>
        </w:rPr>
      </w:pPr>
      <w:r w:rsidRPr="00C30FDB">
        <w:rPr>
          <w:rStyle w:val="blk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Style w:val="blk"/>
          <w:sz w:val="28"/>
          <w:szCs w:val="28"/>
        </w:rPr>
        <w:t>Республики Марий Эл</w:t>
      </w:r>
      <w:r w:rsidRPr="00C30FDB">
        <w:rPr>
          <w:rStyle w:val="blk"/>
          <w:sz w:val="28"/>
          <w:szCs w:val="28"/>
        </w:rPr>
        <w:t>, муниципальными правовыми актами;</w:t>
      </w:r>
    </w:p>
    <w:p w:rsidR="009330B6" w:rsidRPr="00C30FDB" w:rsidRDefault="009330B6" w:rsidP="009330B6">
      <w:pPr>
        <w:ind w:firstLine="709"/>
        <w:jc w:val="both"/>
        <w:rPr>
          <w:sz w:val="28"/>
          <w:szCs w:val="28"/>
        </w:rPr>
      </w:pPr>
      <w:proofErr w:type="gramStart"/>
      <w:r w:rsidRPr="00C30FDB">
        <w:rPr>
          <w:rStyle w:val="blk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30B6" w:rsidRPr="00C30FDB" w:rsidRDefault="009330B6" w:rsidP="009330B6">
      <w:pPr>
        <w:ind w:firstLine="709"/>
        <w:jc w:val="both"/>
        <w:rPr>
          <w:sz w:val="28"/>
          <w:szCs w:val="28"/>
        </w:rPr>
      </w:pPr>
      <w:r w:rsidRPr="00C30FDB">
        <w:rPr>
          <w:rStyle w:val="blk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68F7" w:rsidRPr="009B68F7" w:rsidRDefault="009330B6" w:rsidP="00FA22ED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gramStart"/>
      <w:r w:rsidRPr="00C30FDB">
        <w:rPr>
          <w:rStyle w:val="blk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Style w:val="blk"/>
          <w:sz w:val="28"/>
          <w:szCs w:val="28"/>
        </w:rPr>
        <w:t>Республики Марий Эл</w:t>
      </w:r>
      <w:r w:rsidRPr="00C30FDB">
        <w:rPr>
          <w:rStyle w:val="blk"/>
          <w:sz w:val="28"/>
          <w:szCs w:val="28"/>
        </w:rPr>
        <w:t xml:space="preserve">, </w:t>
      </w:r>
      <w:r w:rsidR="00FA22ED">
        <w:rPr>
          <w:rStyle w:val="blk"/>
          <w:sz w:val="28"/>
          <w:szCs w:val="28"/>
        </w:rPr>
        <w:t>муниципальными правовыми актами</w:t>
      </w:r>
      <w:r>
        <w:rPr>
          <w:rStyle w:val="blk"/>
          <w:sz w:val="28"/>
          <w:szCs w:val="28"/>
        </w:rPr>
        <w:t>.</w:t>
      </w:r>
      <w:proofErr w:type="gramEnd"/>
    </w:p>
    <w:p w:rsidR="00742E7C" w:rsidRDefault="00742E7C" w:rsidP="00742E7C">
      <w:pPr>
        <w:pStyle w:val="a9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Жалоба должна содержать следующую информацию: </w:t>
      </w:r>
    </w:p>
    <w:p w:rsidR="00742E7C" w:rsidRDefault="00742E7C" w:rsidP="00742E7C">
      <w:pPr>
        <w:pStyle w:val="a9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администрации, должностного лица администрации, решения и действия (бездействие) которых обжалуются;</w:t>
      </w:r>
    </w:p>
    <w:p w:rsidR="00742E7C" w:rsidRDefault="00742E7C" w:rsidP="00742E7C">
      <w:pPr>
        <w:pStyle w:val="a9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E7C" w:rsidRDefault="00742E7C" w:rsidP="00742E7C">
      <w:pPr>
        <w:pStyle w:val="a9"/>
        <w:spacing w:before="0" w:after="0"/>
        <w:ind w:left="62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в) сведения об обжалуемых решениях и действиях (бездействии) администрации, должностного лица администрации;</w:t>
      </w:r>
    </w:p>
    <w:p w:rsidR="00742E7C" w:rsidRDefault="00742E7C" w:rsidP="00742E7C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администрации.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 xml:space="preserve">Органы местного самоуправления и уполномоченные </w:t>
      </w:r>
      <w:r w:rsidRPr="009B68F7">
        <w:rPr>
          <w:b/>
          <w:i/>
          <w:sz w:val="28"/>
          <w:szCs w:val="28"/>
        </w:rPr>
        <w:br/>
        <w:t xml:space="preserve">на рассмотрение жалобы должностные лица, которым может быть направлена жалоба </w:t>
      </w: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lastRenderedPageBreak/>
        <w:t xml:space="preserve">5.5. Орган местного самоуправления, в который может быть направлена жалоба, является Администрация. </w:t>
      </w:r>
    </w:p>
    <w:p w:rsidR="00F748D4" w:rsidRDefault="00F748D4" w:rsidP="00F748D4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5.6. Решения и действия (бездействие) должностных </w:t>
      </w:r>
      <w:r>
        <w:rPr>
          <w:sz w:val="28"/>
          <w:szCs w:val="28"/>
        </w:rPr>
        <w:br/>
        <w:t xml:space="preserve">лиц Администрации </w:t>
      </w:r>
      <w:r w:rsidRPr="00070A66">
        <w:rPr>
          <w:sz w:val="28"/>
          <w:szCs w:val="28"/>
        </w:rPr>
        <w:t>муниципальных служащих обжалуются главе Администрации</w:t>
      </w:r>
      <w:r w:rsidRPr="001F3612">
        <w:rPr>
          <w:sz w:val="28"/>
          <w:szCs w:val="28"/>
        </w:rPr>
        <w:t>.</w:t>
      </w:r>
      <w:r>
        <w:rPr>
          <w:sz w:val="28"/>
          <w:szCs w:val="28"/>
          <w:shd w:val="clear" w:color="auto" w:fill="FF0000"/>
        </w:rPr>
        <w:t xml:space="preserve">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right"/>
        <w:rPr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>Порядок подачи и рассмотрения жалобы</w:t>
      </w: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5.7. Жалоба направляется по почте, посредством официального сайта Администрации в информационно-телекоммуникационной сети «Интернет», ПГУ, в многофункциональном центре предоставления государственных и муниципальных услуг, а также может быть принята </w:t>
      </w:r>
      <w:r w:rsidRPr="009B68F7">
        <w:rPr>
          <w:sz w:val="28"/>
          <w:szCs w:val="28"/>
        </w:rPr>
        <w:br/>
        <w:t>при личном приеме заявителя.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5.8. В случае подачи жалобы при личном приеме заявитель представляет документ, удостоверяющий его личность в соответствии </w:t>
      </w:r>
      <w:r w:rsidRPr="009B68F7">
        <w:rPr>
          <w:sz w:val="28"/>
          <w:szCs w:val="28"/>
        </w:rPr>
        <w:br/>
        <w:t xml:space="preserve">с законодательством Российской Федерации.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5.9. 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9B68F7">
        <w:rPr>
          <w:sz w:val="28"/>
          <w:szCs w:val="28"/>
        </w:rPr>
        <w:br/>
        <w:t xml:space="preserve">от имени заявителя, представляется: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3) копия решения о назначении или об избрании либо приказа </w:t>
      </w:r>
      <w:r w:rsidRPr="009B68F7">
        <w:rPr>
          <w:sz w:val="28"/>
          <w:szCs w:val="28"/>
        </w:rPr>
        <w:br/>
        <w:t xml:space="preserve">о назначении физического лица на должность, или иной документ </w:t>
      </w:r>
      <w:r w:rsidRPr="009B68F7">
        <w:rPr>
          <w:sz w:val="28"/>
          <w:szCs w:val="28"/>
        </w:rPr>
        <w:br/>
        <w:t xml:space="preserve">в соответствии с которым такое физическое лицо обладает правом действовать от имени заявителя без доверенности. </w:t>
      </w:r>
    </w:p>
    <w:p w:rsidR="009B68F7" w:rsidRPr="009B68F7" w:rsidRDefault="00BC5AC9" w:rsidP="00BC5AC9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8F7" w:rsidRPr="009B68F7">
        <w:rPr>
          <w:sz w:val="28"/>
          <w:szCs w:val="28"/>
        </w:rPr>
        <w:t xml:space="preserve"> </w:t>
      </w: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>Сроки рассмотрения жалобы</w:t>
      </w:r>
    </w:p>
    <w:p w:rsidR="009B68F7" w:rsidRPr="00CC1738" w:rsidRDefault="00BC5AC9" w:rsidP="009B68F7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B68F7" w:rsidRPr="009B68F7">
        <w:rPr>
          <w:sz w:val="28"/>
          <w:szCs w:val="28"/>
        </w:rPr>
        <w:t xml:space="preserve">. </w:t>
      </w:r>
      <w:proofErr w:type="gramStart"/>
      <w:r w:rsidR="009B68F7" w:rsidRPr="009B68F7">
        <w:rPr>
          <w:sz w:val="28"/>
          <w:szCs w:val="28"/>
        </w:rPr>
        <w:t xml:space="preserve">Срок рассмотрения жалобы не должен превышать </w:t>
      </w:r>
      <w:r w:rsidR="009B68F7" w:rsidRPr="00CC1738">
        <w:rPr>
          <w:sz w:val="28"/>
          <w:szCs w:val="28"/>
        </w:rPr>
        <w:t xml:space="preserve">15 рабочих дней со дня ее регистрации в Администрации,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B68F7" w:rsidRPr="009B68F7" w:rsidRDefault="009B68F7" w:rsidP="009B68F7">
      <w:pPr>
        <w:autoSpaceDE w:val="0"/>
        <w:autoSpaceDN w:val="0"/>
        <w:adjustRightInd w:val="0"/>
        <w:ind w:firstLine="540"/>
        <w:contextualSpacing/>
        <w:jc w:val="both"/>
        <w:rPr>
          <w:color w:val="0000CC"/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  <w:r w:rsidRPr="009B68F7">
        <w:rPr>
          <w:b/>
          <w:i/>
          <w:sz w:val="28"/>
          <w:szCs w:val="28"/>
        </w:rPr>
        <w:br/>
        <w:t xml:space="preserve">в случае, если возможность приостановления предусмотрена законодательством Российской Федерации </w:t>
      </w:r>
    </w:p>
    <w:p w:rsidR="009B68F7" w:rsidRPr="009B68F7" w:rsidRDefault="009B68F7" w:rsidP="000F3C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5.12. Оснований для приостановления рассмотрения жалобы законодательством Российской Федерации не предусмотрено.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 xml:space="preserve">Результат рассмотрения жалобы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lastRenderedPageBreak/>
        <w:t xml:space="preserve">5.13. По результатам рассмотрения жалобы принимается одно </w:t>
      </w:r>
      <w:r w:rsidRPr="009B68F7">
        <w:rPr>
          <w:sz w:val="28"/>
          <w:szCs w:val="28"/>
        </w:rPr>
        <w:br/>
        <w:t xml:space="preserve">из следующих решений: </w:t>
      </w:r>
    </w:p>
    <w:p w:rsidR="00F24513" w:rsidRPr="00F24513" w:rsidRDefault="00F24513" w:rsidP="00F245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              </w:t>
      </w:r>
      <w:proofErr w:type="gramStart"/>
      <w:r w:rsidRPr="00F2451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2) об отказе в удовлетворении жалобы (с обоснованием причин).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5.14. В удовлетворении жалобы отказывается в следующих случаях: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2) подача жалобы лицом, полномочия которого не подтверждены </w:t>
      </w:r>
      <w:r w:rsidRPr="009B68F7">
        <w:rPr>
          <w:sz w:val="28"/>
          <w:szCs w:val="28"/>
        </w:rPr>
        <w:br/>
        <w:t>в порядке, установленном законодательством Российской Федерации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5.15. По истечению срока принятия решения, указанного в пункте 5.11 Административного </w:t>
      </w:r>
      <w:r w:rsidRPr="009B68F7">
        <w:rPr>
          <w:color w:val="000000" w:themeColor="text1"/>
          <w:sz w:val="28"/>
          <w:szCs w:val="28"/>
        </w:rPr>
        <w:t>регламента и</w:t>
      </w:r>
      <w:r w:rsidRPr="009B68F7">
        <w:rPr>
          <w:color w:val="002060"/>
          <w:sz w:val="28"/>
          <w:szCs w:val="28"/>
        </w:rPr>
        <w:t xml:space="preserve"> </w:t>
      </w:r>
      <w:r w:rsidRPr="00A552E8">
        <w:rPr>
          <w:sz w:val="28"/>
          <w:szCs w:val="28"/>
        </w:rPr>
        <w:t>не позднее дня, следующего  за днем</w:t>
      </w:r>
      <w:r w:rsidRPr="009B68F7">
        <w:rPr>
          <w:color w:val="002060"/>
          <w:sz w:val="28"/>
          <w:szCs w:val="28"/>
        </w:rPr>
        <w:t xml:space="preserve"> </w:t>
      </w:r>
      <w:r w:rsidRPr="00A552E8">
        <w:rPr>
          <w:sz w:val="28"/>
          <w:szCs w:val="28"/>
        </w:rPr>
        <w:t>принятия решения,</w:t>
      </w:r>
      <w:r w:rsidRPr="009B68F7">
        <w:rPr>
          <w:color w:val="002060"/>
          <w:sz w:val="28"/>
          <w:szCs w:val="28"/>
        </w:rPr>
        <w:t xml:space="preserve"> </w:t>
      </w:r>
      <w:r w:rsidRPr="009B68F7">
        <w:rPr>
          <w:sz w:val="28"/>
          <w:szCs w:val="28"/>
        </w:rPr>
        <w:t xml:space="preserve">заявителю в письменной форме  и  по желанию заявителя в электронной форме направляется мотивированный ответ о результатах рассмотрения жалобы.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5.16. В ответе по результатам рассмотрения жалобы указываются: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 w:rsidRPr="009B68F7">
        <w:rPr>
          <w:sz w:val="28"/>
          <w:szCs w:val="28"/>
        </w:rPr>
        <w:t xml:space="preserve">1) наименование Администрации, рассмотревшей жалобу, должность, фамилия, имя, отчество (при наличии) специалиста, принявшего решение по жалобе; </w:t>
      </w:r>
      <w:proofErr w:type="gramEnd"/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2) исходящий номер, дата, место принятия решения, включая сведения о специалисте, решение или действие (бездействие) которого обжалуется;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3) фамилия, имя, отчество (при наличии) или наименование заявителя;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4) основания для принятия решения по жалобе;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5) принятое по жалобе решение;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6) в случае если жалоба признана полностью или частично обоснованной, сроки устранения выявленных нарушений, в том числе срок представления результата муниципальной услуги;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7) информация о порядке обжалования принятого по жалобе решения.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5.17. Ответ по результатам рассмотрения жалобы подписывается должностным лицом, уполномоченным на рассмотрение жалобы.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5.18. Если заявитель не удовлетворен решением, принятым в ходе рассмотрения жалобы, или решение не было принято, то заявитель вправе обратиться с жалобой на решения и действия (бездействие) Администрации, а также его должностных лиц в суд. </w:t>
      </w: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  <w:r w:rsidRPr="009B68F7">
        <w:rPr>
          <w:b/>
          <w:i/>
          <w:sz w:val="28"/>
          <w:szCs w:val="28"/>
        </w:rPr>
        <w:t>Право  заинтересованного  лица на получение информации и документов, необходимых для обоснования и рассмотрения жалобы</w:t>
      </w:r>
    </w:p>
    <w:p w:rsidR="009B68F7" w:rsidRPr="009B68F7" w:rsidRDefault="009B68F7" w:rsidP="009B68F7">
      <w:pPr>
        <w:spacing w:before="100" w:beforeAutospacing="1" w:after="100" w:afterAutospacing="1"/>
        <w:ind w:firstLine="540"/>
        <w:contextualSpacing/>
        <w:jc w:val="center"/>
        <w:rPr>
          <w:b/>
          <w:i/>
          <w:sz w:val="28"/>
          <w:szCs w:val="28"/>
        </w:rPr>
      </w:pPr>
    </w:p>
    <w:p w:rsidR="009B68F7" w:rsidRPr="009B68F7" w:rsidRDefault="009B68F7" w:rsidP="009B68F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lastRenderedPageBreak/>
        <w:t xml:space="preserve">5.19. Заявитель имеет право на получение информации и документов, необходимых для обоснования и рассмотрения жалобы, если иное не предусмотрено законом. </w:t>
      </w:r>
    </w:p>
    <w:p w:rsidR="000F3CC7" w:rsidRDefault="009B68F7" w:rsidP="005A078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68F7">
        <w:rPr>
          <w:sz w:val="28"/>
          <w:szCs w:val="28"/>
        </w:rPr>
        <w:t xml:space="preserve">5.20. </w:t>
      </w:r>
      <w:r w:rsidRPr="00CC173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C173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173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статьи 11.2.Федерального закона от 27.07.2010 № 210-ФЗ «Об организации предоставления государственных и муниципальных услуг», незамедлительно направляет имеющиеся </w:t>
      </w:r>
      <w:r w:rsidR="00F24513">
        <w:rPr>
          <w:sz w:val="28"/>
          <w:szCs w:val="28"/>
        </w:rPr>
        <w:t>материалы в органы прокуратуры</w:t>
      </w:r>
      <w:r w:rsidR="005A0783">
        <w:rPr>
          <w:sz w:val="28"/>
          <w:szCs w:val="28"/>
        </w:rPr>
        <w:t>.</w:t>
      </w:r>
      <w:r w:rsidR="009B74E9">
        <w:rPr>
          <w:sz w:val="28"/>
          <w:szCs w:val="28"/>
        </w:rPr>
        <w:t>»</w:t>
      </w:r>
    </w:p>
    <w:p w:rsidR="002739FF" w:rsidRDefault="002739FF" w:rsidP="002739FF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5.21. </w:t>
      </w:r>
      <w:proofErr w:type="gramStart"/>
      <w:r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ПГУ, в многофункциональном центре предоставления государственных и муниципальных услуг, а также предоставляется непосредственно должностными лицами Администрации, по телефонам для справок, а также в письменной форме почтовым отправлением либо электронным сообщением по адресу, указанному заявителем (его уполномоченным представителем).</w:t>
      </w:r>
      <w:r>
        <w:t>»</w:t>
      </w:r>
      <w:proofErr w:type="gramEnd"/>
    </w:p>
    <w:p w:rsidR="002739FF" w:rsidRPr="002E27F2" w:rsidRDefault="002739FF" w:rsidP="005A078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EB1942" w:rsidRPr="00EB1942" w:rsidRDefault="00EB1942" w:rsidP="00EB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309">
        <w:rPr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 xml:space="preserve">2.    </w:t>
      </w:r>
      <w:r w:rsidRPr="00EB1942">
        <w:rPr>
          <w:sz w:val="28"/>
          <w:szCs w:val="28"/>
        </w:rPr>
        <w:t>Настоящее постановление вступает в силу после  его официального обнародования и размещения на официальном сайте МО «</w:t>
      </w:r>
      <w:proofErr w:type="spellStart"/>
      <w:r w:rsidRPr="00EB1942">
        <w:rPr>
          <w:sz w:val="28"/>
          <w:szCs w:val="28"/>
        </w:rPr>
        <w:t>Звениговский</w:t>
      </w:r>
      <w:proofErr w:type="spellEnd"/>
      <w:r w:rsidRPr="00EB1942">
        <w:rPr>
          <w:sz w:val="28"/>
          <w:szCs w:val="28"/>
        </w:rPr>
        <w:t xml:space="preserve"> муниципальный район» странице</w:t>
      </w:r>
      <w:r>
        <w:rPr>
          <w:sz w:val="28"/>
          <w:szCs w:val="28"/>
        </w:rPr>
        <w:t xml:space="preserve"> «Городское поселение Красногорский»</w:t>
      </w:r>
      <w:r w:rsidRPr="00EB194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211C" w:rsidRPr="00DF4C0F" w:rsidRDefault="00EB194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C0F">
        <w:rPr>
          <w:spacing w:val="-12"/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 xml:space="preserve">3.    </w:t>
      </w:r>
      <w:proofErr w:type="gramStart"/>
      <w:r w:rsidR="006D211C" w:rsidRPr="00DF4C0F">
        <w:rPr>
          <w:spacing w:val="-12"/>
          <w:sz w:val="28"/>
          <w:szCs w:val="28"/>
        </w:rPr>
        <w:t>Контроль за</w:t>
      </w:r>
      <w:proofErr w:type="gramEnd"/>
      <w:r w:rsidR="006D211C"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072D1" w:rsidRDefault="008072D1" w:rsidP="006D211C">
      <w:pPr>
        <w:rPr>
          <w:spacing w:val="-1"/>
          <w:sz w:val="16"/>
          <w:szCs w:val="16"/>
        </w:rPr>
      </w:pPr>
    </w:p>
    <w:p w:rsidR="00B00023" w:rsidRDefault="003865BE" w:rsidP="00B00023">
      <w:pPr>
        <w:shd w:val="clear" w:color="auto" w:fill="FFFFFF"/>
        <w:jc w:val="center"/>
      </w:pPr>
      <w:r>
        <w:rPr>
          <w:spacing w:val="-1"/>
          <w:sz w:val="40"/>
          <w:szCs w:val="40"/>
        </w:rPr>
        <w:t xml:space="preserve"> </w:t>
      </w:r>
    </w:p>
    <w:p w:rsidR="00B00023" w:rsidRPr="00E83E16" w:rsidRDefault="00B00023" w:rsidP="009F5A56">
      <w:pPr>
        <w:rPr>
          <w:spacing w:val="-1"/>
          <w:sz w:val="16"/>
          <w:szCs w:val="16"/>
        </w:rPr>
      </w:pPr>
    </w:p>
    <w:sectPr w:rsidR="00B00023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AC"/>
    <w:multiLevelType w:val="hybridMultilevel"/>
    <w:tmpl w:val="5BCE8158"/>
    <w:lvl w:ilvl="0" w:tplc="3C760EC8">
      <w:start w:val="14"/>
      <w:numFmt w:val="decimal"/>
      <w:lvlText w:val="%1)"/>
      <w:lvlJc w:val="left"/>
      <w:pPr>
        <w:ind w:left="4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895DDA"/>
    <w:multiLevelType w:val="hybridMultilevel"/>
    <w:tmpl w:val="6D36142C"/>
    <w:lvl w:ilvl="0" w:tplc="B1E42526">
      <w:start w:val="13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124921"/>
    <w:multiLevelType w:val="hybridMultilevel"/>
    <w:tmpl w:val="CDF0271C"/>
    <w:lvl w:ilvl="0" w:tplc="ACF4B992">
      <w:start w:val="14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41E56"/>
    <w:rsid w:val="00067DCE"/>
    <w:rsid w:val="00070A66"/>
    <w:rsid w:val="00075E06"/>
    <w:rsid w:val="000C1460"/>
    <w:rsid w:val="000C4D6F"/>
    <w:rsid w:val="000C7ECF"/>
    <w:rsid w:val="000D22FD"/>
    <w:rsid w:val="000E0295"/>
    <w:rsid w:val="000F3CC7"/>
    <w:rsid w:val="000F3CF1"/>
    <w:rsid w:val="000F4FD6"/>
    <w:rsid w:val="00126202"/>
    <w:rsid w:val="00137F7C"/>
    <w:rsid w:val="00145CA5"/>
    <w:rsid w:val="00164951"/>
    <w:rsid w:val="00176415"/>
    <w:rsid w:val="001868E0"/>
    <w:rsid w:val="001942DE"/>
    <w:rsid w:val="00196272"/>
    <w:rsid w:val="001A3511"/>
    <w:rsid w:val="001E6B39"/>
    <w:rsid w:val="001F1A25"/>
    <w:rsid w:val="00205D55"/>
    <w:rsid w:val="00215F31"/>
    <w:rsid w:val="002720E2"/>
    <w:rsid w:val="002739FF"/>
    <w:rsid w:val="002A4862"/>
    <w:rsid w:val="002B20E2"/>
    <w:rsid w:val="002C2A8C"/>
    <w:rsid w:val="002E1A87"/>
    <w:rsid w:val="002E27F2"/>
    <w:rsid w:val="003444DC"/>
    <w:rsid w:val="00351637"/>
    <w:rsid w:val="00352A67"/>
    <w:rsid w:val="00384C01"/>
    <w:rsid w:val="00385348"/>
    <w:rsid w:val="00386327"/>
    <w:rsid w:val="003865BE"/>
    <w:rsid w:val="00387CF0"/>
    <w:rsid w:val="003B7E3F"/>
    <w:rsid w:val="003C583B"/>
    <w:rsid w:val="004168CB"/>
    <w:rsid w:val="00431A6D"/>
    <w:rsid w:val="00432F3D"/>
    <w:rsid w:val="00473577"/>
    <w:rsid w:val="004A15AE"/>
    <w:rsid w:val="004B2035"/>
    <w:rsid w:val="004C2398"/>
    <w:rsid w:val="004C6277"/>
    <w:rsid w:val="004D5FE7"/>
    <w:rsid w:val="004E3E1F"/>
    <w:rsid w:val="004E77BA"/>
    <w:rsid w:val="004E7DB2"/>
    <w:rsid w:val="00504A40"/>
    <w:rsid w:val="00516DE0"/>
    <w:rsid w:val="005335A6"/>
    <w:rsid w:val="00545390"/>
    <w:rsid w:val="00546FFF"/>
    <w:rsid w:val="005A045D"/>
    <w:rsid w:val="005A0783"/>
    <w:rsid w:val="005A5448"/>
    <w:rsid w:val="005E547E"/>
    <w:rsid w:val="006007E0"/>
    <w:rsid w:val="00625173"/>
    <w:rsid w:val="00632A62"/>
    <w:rsid w:val="006333EB"/>
    <w:rsid w:val="006416D8"/>
    <w:rsid w:val="00652557"/>
    <w:rsid w:val="00655939"/>
    <w:rsid w:val="0069158D"/>
    <w:rsid w:val="0069766F"/>
    <w:rsid w:val="006A717E"/>
    <w:rsid w:val="006A770A"/>
    <w:rsid w:val="006C3ACB"/>
    <w:rsid w:val="006D211C"/>
    <w:rsid w:val="006D630B"/>
    <w:rsid w:val="006E0630"/>
    <w:rsid w:val="006E3430"/>
    <w:rsid w:val="007061CF"/>
    <w:rsid w:val="00714C58"/>
    <w:rsid w:val="007214D6"/>
    <w:rsid w:val="00724D3C"/>
    <w:rsid w:val="00730AEC"/>
    <w:rsid w:val="00742E7C"/>
    <w:rsid w:val="0077457A"/>
    <w:rsid w:val="00776F00"/>
    <w:rsid w:val="00787729"/>
    <w:rsid w:val="00790601"/>
    <w:rsid w:val="007961D0"/>
    <w:rsid w:val="007C23E4"/>
    <w:rsid w:val="007E2DA3"/>
    <w:rsid w:val="00800F12"/>
    <w:rsid w:val="008072D1"/>
    <w:rsid w:val="00807308"/>
    <w:rsid w:val="00813782"/>
    <w:rsid w:val="00814A85"/>
    <w:rsid w:val="008744AE"/>
    <w:rsid w:val="008903E2"/>
    <w:rsid w:val="008A5B42"/>
    <w:rsid w:val="008D30A6"/>
    <w:rsid w:val="008D73E0"/>
    <w:rsid w:val="008F7FDC"/>
    <w:rsid w:val="00926AF9"/>
    <w:rsid w:val="009330B6"/>
    <w:rsid w:val="009762EE"/>
    <w:rsid w:val="009814BB"/>
    <w:rsid w:val="00992FBE"/>
    <w:rsid w:val="0099515E"/>
    <w:rsid w:val="009B68F7"/>
    <w:rsid w:val="009B74E9"/>
    <w:rsid w:val="009D135F"/>
    <w:rsid w:val="009D5FBF"/>
    <w:rsid w:val="009F5A56"/>
    <w:rsid w:val="00A07747"/>
    <w:rsid w:val="00A33889"/>
    <w:rsid w:val="00A37AEA"/>
    <w:rsid w:val="00A552E8"/>
    <w:rsid w:val="00A76ED1"/>
    <w:rsid w:val="00A873FF"/>
    <w:rsid w:val="00AD31C8"/>
    <w:rsid w:val="00AF2DEA"/>
    <w:rsid w:val="00B00023"/>
    <w:rsid w:val="00B33E33"/>
    <w:rsid w:val="00B545EA"/>
    <w:rsid w:val="00B576C4"/>
    <w:rsid w:val="00B62E2C"/>
    <w:rsid w:val="00BA7CBC"/>
    <w:rsid w:val="00BC30DC"/>
    <w:rsid w:val="00BC5AC9"/>
    <w:rsid w:val="00BD0BE4"/>
    <w:rsid w:val="00BD6FA9"/>
    <w:rsid w:val="00BF2981"/>
    <w:rsid w:val="00C03154"/>
    <w:rsid w:val="00C27DDB"/>
    <w:rsid w:val="00C505B7"/>
    <w:rsid w:val="00C51EBB"/>
    <w:rsid w:val="00C71085"/>
    <w:rsid w:val="00C83890"/>
    <w:rsid w:val="00CA0464"/>
    <w:rsid w:val="00CB60B1"/>
    <w:rsid w:val="00CC1738"/>
    <w:rsid w:val="00CC39F4"/>
    <w:rsid w:val="00D1682B"/>
    <w:rsid w:val="00D234D3"/>
    <w:rsid w:val="00D33657"/>
    <w:rsid w:val="00DA01AB"/>
    <w:rsid w:val="00DD1048"/>
    <w:rsid w:val="00DF4C0F"/>
    <w:rsid w:val="00E068A3"/>
    <w:rsid w:val="00E075FC"/>
    <w:rsid w:val="00E31B77"/>
    <w:rsid w:val="00E44309"/>
    <w:rsid w:val="00E57062"/>
    <w:rsid w:val="00E60C14"/>
    <w:rsid w:val="00E61F39"/>
    <w:rsid w:val="00E65990"/>
    <w:rsid w:val="00E80C80"/>
    <w:rsid w:val="00E83E16"/>
    <w:rsid w:val="00E922BF"/>
    <w:rsid w:val="00EB1942"/>
    <w:rsid w:val="00F11948"/>
    <w:rsid w:val="00F24513"/>
    <w:rsid w:val="00F423AF"/>
    <w:rsid w:val="00F44380"/>
    <w:rsid w:val="00F537E6"/>
    <w:rsid w:val="00F53D10"/>
    <w:rsid w:val="00F748D4"/>
    <w:rsid w:val="00F76868"/>
    <w:rsid w:val="00F847E1"/>
    <w:rsid w:val="00F860C1"/>
    <w:rsid w:val="00F875A1"/>
    <w:rsid w:val="00F95BDB"/>
    <w:rsid w:val="00FA22ED"/>
    <w:rsid w:val="00FA6723"/>
    <w:rsid w:val="00FC0030"/>
    <w:rsid w:val="00FC4244"/>
    <w:rsid w:val="00FD190E"/>
    <w:rsid w:val="00FD395E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6007E0"/>
    <w:rPr>
      <w:color w:val="0000FF"/>
      <w:u w:val="single"/>
    </w:rPr>
  </w:style>
  <w:style w:type="paragraph" w:customStyle="1" w:styleId="ConsPlusNonformat">
    <w:name w:val="ConsPlusNonformat"/>
    <w:rsid w:val="00EB19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83890"/>
  </w:style>
  <w:style w:type="paragraph" w:styleId="a8">
    <w:name w:val="List Paragraph"/>
    <w:basedOn w:val="a"/>
    <w:uiPriority w:val="34"/>
    <w:qFormat/>
    <w:rsid w:val="009B68F7"/>
    <w:pPr>
      <w:ind w:left="720"/>
      <w:contextualSpacing/>
    </w:pPr>
    <w:rPr>
      <w:sz w:val="28"/>
      <w:szCs w:val="28"/>
    </w:rPr>
  </w:style>
  <w:style w:type="paragraph" w:styleId="a9">
    <w:name w:val="Normal (Web)"/>
    <w:basedOn w:val="a"/>
    <w:rsid w:val="009F5A56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0E3FBC6BD2616E3FDE8E8170B543BB92406F9B3D191873A8BC2DEAC63D76AF57C4BB5D6Q7e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b819c620a8c698de35861ad4c9d9696ee0c3ee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d44bdb356e6a691d0c72fef05ed16f68af0af9e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3023/d44bdb356e6a691d0c72fef05ed16f68af0af9e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27</cp:revision>
  <cp:lastPrinted>2018-02-13T11:28:00Z</cp:lastPrinted>
  <dcterms:created xsi:type="dcterms:W3CDTF">2018-07-10T07:20:00Z</dcterms:created>
  <dcterms:modified xsi:type="dcterms:W3CDTF">2018-07-17T13:03:00Z</dcterms:modified>
</cp:coreProperties>
</file>